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46" w:rsidRDefault="00C6155B" w:rsidP="00C6155B">
      <w:pPr>
        <w:jc w:val="center"/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C515D3">
        <w:rPr>
          <w:rFonts w:ascii="Calibri" w:hAnsi="Calibri"/>
          <w:b/>
          <w:sz w:val="32"/>
          <w:szCs w:val="32"/>
          <w:u w:val="single"/>
        </w:rPr>
        <w:t>Izrada</w:t>
      </w:r>
      <w:proofErr w:type="spellEnd"/>
      <w:r w:rsidRPr="00C515D3">
        <w:rPr>
          <w:rFonts w:ascii="Calibri" w:hAnsi="Calibri"/>
          <w:b/>
          <w:sz w:val="32"/>
          <w:szCs w:val="32"/>
          <w:u w:val="single"/>
        </w:rPr>
        <w:t xml:space="preserve"> Power Point </w:t>
      </w:r>
      <w:proofErr w:type="spellStart"/>
      <w:r w:rsidRPr="00C515D3">
        <w:rPr>
          <w:rFonts w:ascii="Calibri" w:hAnsi="Calibri"/>
          <w:b/>
          <w:sz w:val="32"/>
          <w:szCs w:val="32"/>
          <w:u w:val="single"/>
        </w:rPr>
        <w:t>prezentacija</w:t>
      </w:r>
      <w:proofErr w:type="spellEnd"/>
    </w:p>
    <w:p w:rsid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C6155B">
        <w:rPr>
          <w:rFonts w:ascii="Calibri" w:eastAsia="Times New Roman" w:hAnsi="Calibri" w:cs="Times New Roman"/>
          <w:sz w:val="28"/>
          <w:szCs w:val="28"/>
        </w:rPr>
        <w:t>Smernice</w:t>
      </w:r>
      <w:proofErr w:type="spellEnd"/>
      <w:r w:rsidRPr="00C6155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proofErr w:type="gramStart"/>
      <w:r w:rsidRPr="00C6155B">
        <w:rPr>
          <w:rFonts w:ascii="Calibri" w:eastAsia="Times New Roman" w:hAnsi="Calibri" w:cs="Times New Roman"/>
          <w:sz w:val="28"/>
          <w:szCs w:val="28"/>
        </w:rPr>
        <w:t>za</w:t>
      </w:r>
      <w:proofErr w:type="spellEnd"/>
      <w:r w:rsidRPr="00C6155B">
        <w:rPr>
          <w:rFonts w:ascii="Calibri" w:eastAsia="Times New Roman" w:hAnsi="Calibri" w:cs="Times New Roman"/>
          <w:sz w:val="28"/>
          <w:szCs w:val="28"/>
        </w:rPr>
        <w:t xml:space="preserve">  </w:t>
      </w:r>
      <w:proofErr w:type="spellStart"/>
      <w:r w:rsidRPr="00C6155B">
        <w:rPr>
          <w:rFonts w:ascii="Calibri" w:eastAsia="Times New Roman" w:hAnsi="Calibri" w:cs="Times New Roman"/>
          <w:sz w:val="28"/>
          <w:szCs w:val="28"/>
        </w:rPr>
        <w:t>izbegavanje</w:t>
      </w:r>
      <w:proofErr w:type="spellEnd"/>
      <w:proofErr w:type="gramEnd"/>
      <w:r w:rsidRPr="00C6155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C6155B">
        <w:rPr>
          <w:rFonts w:ascii="Calibri" w:eastAsia="Times New Roman" w:hAnsi="Calibri" w:cs="Times New Roman"/>
          <w:sz w:val="28"/>
          <w:szCs w:val="28"/>
        </w:rPr>
        <w:t>učestalih</w:t>
      </w:r>
      <w:proofErr w:type="spellEnd"/>
      <w:r w:rsidRPr="00C6155B">
        <w:rPr>
          <w:rFonts w:ascii="Calibri" w:eastAsia="Times New Roman" w:hAnsi="Calibri" w:cs="Times New Roman"/>
          <w:sz w:val="28"/>
          <w:szCs w:val="28"/>
        </w:rPr>
        <w:t xml:space="preserve">  </w:t>
      </w:r>
      <w:proofErr w:type="spellStart"/>
      <w:r w:rsidRPr="00C6155B">
        <w:rPr>
          <w:rFonts w:ascii="Calibri" w:eastAsia="Times New Roman" w:hAnsi="Calibri" w:cs="Times New Roman"/>
          <w:sz w:val="28"/>
          <w:szCs w:val="28"/>
        </w:rPr>
        <w:t>grešaka</w:t>
      </w:r>
      <w:proofErr w:type="spellEnd"/>
      <w:r w:rsidRPr="00C6155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C6155B">
        <w:rPr>
          <w:rFonts w:ascii="Calibri" w:eastAsia="Times New Roman" w:hAnsi="Calibri" w:cs="Times New Roman"/>
          <w:sz w:val="28"/>
          <w:szCs w:val="28"/>
        </w:rPr>
        <w:t>pri</w:t>
      </w:r>
      <w:proofErr w:type="spellEnd"/>
      <w:r w:rsidRPr="00C6155B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C6155B">
        <w:rPr>
          <w:rFonts w:ascii="Calibri" w:eastAsia="Times New Roman" w:hAnsi="Calibri" w:cs="Times New Roman"/>
          <w:sz w:val="28"/>
          <w:szCs w:val="28"/>
        </w:rPr>
        <w:t>izradi</w:t>
      </w:r>
      <w:proofErr w:type="spellEnd"/>
      <w:r w:rsidRPr="00C6155B">
        <w:rPr>
          <w:rFonts w:ascii="Calibri" w:eastAsia="Times New Roman" w:hAnsi="Calibri" w:cs="Times New Roman"/>
          <w:sz w:val="28"/>
          <w:szCs w:val="28"/>
        </w:rPr>
        <w:t xml:space="preserve">  </w:t>
      </w:r>
      <w:proofErr w:type="spellStart"/>
      <w:r w:rsidRPr="00C6155B">
        <w:rPr>
          <w:rFonts w:ascii="Calibri" w:eastAsia="Times New Roman" w:hAnsi="Calibri" w:cs="Times New Roman"/>
          <w:sz w:val="28"/>
          <w:szCs w:val="28"/>
        </w:rPr>
        <w:t>slajdova</w:t>
      </w:r>
      <w:proofErr w:type="spellEnd"/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6155B">
        <w:rPr>
          <w:rFonts w:ascii="Calibri" w:eastAsia="Times New Roman" w:hAnsi="Calibri" w:cs="Times New Roman"/>
          <w:sz w:val="28"/>
          <w:szCs w:val="28"/>
        </w:rPr>
        <w:t> </w:t>
      </w:r>
      <w:r w:rsidRPr="00C6155B">
        <w:rPr>
          <w:rFonts w:ascii="Calibri" w:eastAsia="Times New Roman" w:hAnsi="Calibri" w:cs="Times New Roman"/>
          <w:b/>
          <w:sz w:val="28"/>
          <w:szCs w:val="28"/>
          <w:lang w:val="pl-PL"/>
        </w:rPr>
        <w:t>Kratki sadržaj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Na početku prezentacije napravite kratki pregled sadržaja prezentacije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Pratite predstavljen poredak do kraja  prezentacije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Samo glavne tačke na pregled sadržaja (koristi naslove slajdova kao glavne tačke)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 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b/>
          <w:sz w:val="28"/>
          <w:szCs w:val="28"/>
          <w:lang w:val="pl-PL"/>
        </w:rPr>
        <w:t>Struktura slajdova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Koristite 1-2 slajda po minuti prezentacije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Pišite u formi teza, ne u čitavim rečenicama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Staviti 4-5 tačke po slajdu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Izbegavajte “rečitost”: koristite samo ključne  reči i fraze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 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b/>
          <w:sz w:val="28"/>
          <w:szCs w:val="28"/>
          <w:lang w:val="pl-PL"/>
        </w:rPr>
        <w:t>Struktura slajdova - loša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Previše reči napisanih u formi teza čini slajd teškim za čitanje i prezentovanje.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Sve izgleda previše komplikovano.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Publika upotrebi više vremena na čitanje nego na slušajući vas.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Ne koristiti animacije koje previše odvraćaju pažnju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Ne pretjerujte s animacijom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 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b/>
          <w:sz w:val="28"/>
          <w:szCs w:val="28"/>
          <w:lang w:val="pl-PL"/>
        </w:rPr>
        <w:t>Struktura slajdova – dobra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 xml:space="preserve">Ne prikazujte previše informacija istovremeno: 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Pomoći  će publici da se koncentrišu na ono što  govorite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 xml:space="preserve">Sprečiće te publiku da čita unapred 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Publika će ostati fokusirana na ono o čemu govorite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de-DE"/>
        </w:rPr>
        <w:t>Budite konzistentni s animacijom koju koristite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de-DE"/>
        </w:rPr>
        <w:t> 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de-DE"/>
        </w:rPr>
      </w:pPr>
      <w:r w:rsidRPr="00C6155B">
        <w:rPr>
          <w:rFonts w:ascii="Calibri" w:eastAsia="Times New Roman" w:hAnsi="Calibri" w:cs="Times New Roman"/>
          <w:b/>
          <w:sz w:val="28"/>
          <w:szCs w:val="28"/>
          <w:lang w:val="de-DE"/>
        </w:rPr>
        <w:t>Fontovi: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de-DE"/>
        </w:rPr>
        <w:t>Koristite najmanje font 18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de-DE"/>
        </w:rPr>
        <w:t xml:space="preserve">Koristite različite veličine fontova za glavne (npr. 28) i sporedne teze (npr. 24), kao i za naslove (npr. 36) 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de-DE"/>
        </w:rPr>
        <w:t>Koristite standardne fontove kao što su Times New Roman ili Arial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de-DE"/>
        </w:rPr>
        <w:t> 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de-DE"/>
        </w:rPr>
        <w:t>Ako koristite premali font vaša publika neće moći čitati šta ste napisali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de-DE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de-DE"/>
        </w:rPr>
        <w:t>IZBEGAVAJTE VELIKA SLOVA, TEŠKO SE  ČITAJU.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Ne koristite komplikovani font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 </w:t>
      </w:r>
    </w:p>
    <w:p w:rsid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</w:p>
    <w:p w:rsid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</w:p>
    <w:p w:rsid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</w:p>
    <w:p w:rsid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</w:p>
    <w:p w:rsid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  <w:bookmarkStart w:id="0" w:name="_GoBack"/>
      <w:bookmarkEnd w:id="0"/>
      <w:r w:rsidRPr="00C6155B">
        <w:rPr>
          <w:rFonts w:ascii="Calibri" w:eastAsia="Times New Roman" w:hAnsi="Calibri" w:cs="Times New Roman"/>
          <w:b/>
          <w:sz w:val="28"/>
          <w:szCs w:val="28"/>
          <w:lang w:val="pl-PL"/>
        </w:rPr>
        <w:t>Boje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Koristite boju fonta koja je kontrastna s pozadinom (Npr: plavi font na beloj pozadini)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Koristite boju koja prati logiku strukture (Npr: svetlo plavi naslov i tamnoplavi tekst)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Koristite boju da biste nešto naglasili ali samo povremeno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Korišćenje boje fonta koja nije u kontrastu sa pozadinom je teška za čitanje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Korišćenje boje za dekoraciju odvraća pažnju i smeta.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Korišćenje različite boje za različite tačke je nepotrebno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Korišćenje različite boje za sporednu tačku je takođe nepotrebno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 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b/>
          <w:sz w:val="28"/>
          <w:szCs w:val="28"/>
          <w:lang w:val="pl-PL"/>
        </w:rPr>
        <w:t>Pozadina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Koristite jednostavne pozadine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Koristite svetle pozadine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Koristite istu pozadinu kroz celu prezentaciju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Ne koristite pozadine na kojima je teško čitati tekst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Ne menjajte pozadine tokom prezentacije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 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b/>
          <w:sz w:val="28"/>
          <w:szCs w:val="28"/>
          <w:lang w:val="pl-PL"/>
        </w:rPr>
        <w:t>Grafikoni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Koristite grafikone, ne samo tablice i reči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Podaci u grafikonima su jednostavniji za shvatanje nego brojčani podaci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Lakše je vizuelizovati trendove u formi grafikona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Uvek stavljajte naslove na grafikone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 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b/>
          <w:sz w:val="28"/>
          <w:szCs w:val="28"/>
          <w:lang w:val="pl-PL"/>
        </w:rPr>
        <w:t>Pravopis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Proverite prezentaciju tražeći pravopisne greške, ponavljanje reči, gramatičke greške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Zamolite nekoga da vam pregleda prezentaciju!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 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b/>
          <w:sz w:val="28"/>
          <w:szCs w:val="28"/>
          <w:lang w:val="pl-PL"/>
        </w:rPr>
        <w:t>Zaključak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Naglasite zaključak – publika će verovatno zapamtiti vaše zadnje reči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Istaknite: samo glavne tačke prezentacije, predložite buduća istraživanja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 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b/>
          <w:sz w:val="28"/>
          <w:szCs w:val="28"/>
          <w:lang w:val="pl-PL"/>
        </w:rPr>
        <w:t>Pitanja?</w:t>
      </w:r>
    </w:p>
    <w:p w:rsidR="00C6155B" w:rsidRPr="00C6155B" w:rsidRDefault="00C6155B" w:rsidP="00C6155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pl-PL"/>
        </w:rPr>
      </w:pPr>
      <w:r w:rsidRPr="00C6155B">
        <w:rPr>
          <w:rFonts w:ascii="Calibri" w:eastAsia="Times New Roman" w:hAnsi="Calibri" w:cs="Times New Roman"/>
          <w:sz w:val="28"/>
          <w:szCs w:val="28"/>
          <w:lang w:val="pl-PL"/>
        </w:rPr>
        <w:t>Ponekad prezentaciju možete završiti i s jednostavnim pitanjem ili slajdom za pitanja koje može započeti raspravu, pomaže da se izbegne oštri prekid izlaganja, daje “nešto za gledanje” tokom perioda pitanja.</w:t>
      </w:r>
    </w:p>
    <w:p w:rsidR="00C6155B" w:rsidRDefault="00C6155B" w:rsidP="00C6155B"/>
    <w:sectPr w:rsidR="00C6155B" w:rsidSect="00C61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5B"/>
    <w:rsid w:val="008E0946"/>
    <w:rsid w:val="00C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2020-03-18T18:35:00Z</dcterms:created>
  <dcterms:modified xsi:type="dcterms:W3CDTF">2020-03-18T18:38:00Z</dcterms:modified>
</cp:coreProperties>
</file>