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DF0E" w14:textId="26BBA9D0" w:rsidR="002A62E7" w:rsidRPr="002A62E7" w:rsidRDefault="002A62E7" w:rsidP="002A62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</w:pPr>
      <w:r w:rsidRPr="002A62E7">
        <w:rPr>
          <w:rFonts w:ascii="Times New Roman" w:eastAsia="Times New Roman" w:hAnsi="Times New Roman" w:cs="Times New Roman"/>
          <w:color w:val="222222"/>
          <w:sz w:val="40"/>
          <w:szCs w:val="40"/>
          <w:lang w:val="sr-Cyrl-RS" w:eastAsia="sr-Latn-RS"/>
        </w:rPr>
        <w:t>Стони тенис</w:t>
      </w:r>
    </w:p>
    <w:p w14:paraId="2247DBB6" w14:textId="0780BFEF" w:rsidR="002A62E7" w:rsidRPr="002A62E7" w:rsidRDefault="002A62E7" w:rsidP="002A62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ab/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Стони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тенис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такође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познат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као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пинг-понг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спорт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којем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или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четири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играча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лаганом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лоптом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ударају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столу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користећи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мале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рекете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одвија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тврдом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столу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подељеном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мрежом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Осим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почетног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сервирања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правила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углавном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следећа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: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играчи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морају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дозволити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лопта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одиграна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према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њима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једном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одскочи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њиховој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страни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стола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и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морају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вратити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тако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бар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једном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одскочи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супротну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страну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Поен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добија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када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играч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успе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врати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лопту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складу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с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правилима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брза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и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захтева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брзе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реакције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Окретање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лоптице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мења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путању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и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ограничава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противничке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могућности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пружајући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нападачу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велику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предност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</w:p>
    <w:p w14:paraId="438B02F6" w14:textId="516DB6B1" w:rsidR="002A62E7" w:rsidRPr="002A62E7" w:rsidRDefault="002A62E7" w:rsidP="002A62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ab/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Стоним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тенисом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управља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међународна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организација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Међународна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федерација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стоног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тениса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(ИТТФ),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основана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1926.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године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ИТТФ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тренутно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укључује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226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удружења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чланова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[3]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Правила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службених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тениских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столова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наведена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у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приручнику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ИТТФ. [4]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Стони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тенис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је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олимпијски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спорт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1988.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године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[5]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неколико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категорија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догађаја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1988.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2004.,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су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били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мушки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синглови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женски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синглови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мушки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парови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и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женски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парови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Од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2008.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године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,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уместо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парова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игра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се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тимски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proofErr w:type="spellStart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догађај</w:t>
      </w:r>
      <w:proofErr w:type="spellEnd"/>
      <w:r w:rsidRPr="002A62E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.</w:t>
      </w:r>
    </w:p>
    <w:p w14:paraId="75E95B4F" w14:textId="77777777" w:rsid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49A1E14" w14:textId="77777777" w:rsid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F88BBFC" w14:textId="1460E767" w:rsidR="002A62E7" w:rsidRPr="00B757F9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757F9">
        <w:rPr>
          <w:rFonts w:ascii="Times New Roman" w:hAnsi="Times New Roman" w:cs="Times New Roman"/>
          <w:sz w:val="32"/>
          <w:szCs w:val="32"/>
          <w:u w:val="single"/>
        </w:rPr>
        <w:t>Историја</w:t>
      </w:r>
      <w:proofErr w:type="spellEnd"/>
    </w:p>
    <w:p w14:paraId="2BA06DF8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4A78F25" w14:textId="732EF94C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браће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Паркер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Пинг-Понг</w:t>
      </w:r>
      <w:proofErr w:type="spellEnd"/>
    </w:p>
    <w:p w14:paraId="6B2B664A" w14:textId="6F49AB09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настао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викторијанској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Енглеској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вишим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класама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вечере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Мисли</w:t>
      </w:r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импровизоване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верзије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развили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британски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часници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Индији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1860-их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1870-их,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вратили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стајао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служиле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рекет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коришћене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непрекидно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ударање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лоптице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голф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01BA4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E315F09" w14:textId="5DCFBC2E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пинг-понг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широкој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британски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Ј.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Јакуес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Лтд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заштитио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жигом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1901.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пинг-понг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почео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описује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играну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прилично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скупу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Јакуесову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произвођачи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Слична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догодила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Сједињеним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Јакуес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продао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пинг-понг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браћи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Паркер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Паркер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Бротхерс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заштитни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наметнуо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1920-их,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променила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уобичајенијег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заштићеног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17AADE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202F53E" w14:textId="32CEB2C8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иновација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Јамес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Гибб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британски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ентузијаста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1901.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открио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новопечене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целулоидне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куглице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путовању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САД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установио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идеалне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следио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Е. Ц.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Гооде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1901.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изумио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модерну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lastRenderedPageBreak/>
        <w:t>верзију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рекета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дрвену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сечиву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фиксирао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испуцаним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натеченим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гумама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постао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популарнији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1901.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турнири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писали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теми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A62E7">
        <w:rPr>
          <w:rFonts w:ascii="Times New Roman" w:hAnsi="Times New Roman" w:cs="Times New Roman"/>
          <w:sz w:val="24"/>
          <w:szCs w:val="24"/>
        </w:rPr>
        <w:t xml:space="preserve"> а 1902.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незванично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светско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>.</w:t>
      </w:r>
    </w:p>
    <w:p w14:paraId="06872943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A46ABBC" w14:textId="07B3C284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62E7">
        <w:rPr>
          <w:rFonts w:ascii="Times New Roman" w:hAnsi="Times New Roman" w:cs="Times New Roman"/>
          <w:sz w:val="24"/>
          <w:szCs w:val="24"/>
        </w:rPr>
        <w:t xml:space="preserve">1921.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основано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а 1926.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преименовано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Међународна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федерација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(ИТТФ)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уследила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1926.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Лондон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домаћин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Светског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1926. 1933.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формирано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Сједињених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УСА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370E35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28E8F5" w14:textId="6304B210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62E7">
        <w:rPr>
          <w:rFonts w:ascii="Times New Roman" w:hAnsi="Times New Roman" w:cs="Times New Roman"/>
          <w:sz w:val="24"/>
          <w:szCs w:val="24"/>
        </w:rPr>
        <w:t xml:space="preserve">1930-их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Едгар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Снов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Црвеној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звезди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Кином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коментарисао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комунистичке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кинеском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грађанском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рату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имале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страст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енглеској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столног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сматрао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бизарном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".  С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популарност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опала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Совјетском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Савезу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1930-их,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екипних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војних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спортова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теорије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штетне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>.</w:t>
      </w:r>
    </w:p>
    <w:p w14:paraId="3F7DF9D0" w14:textId="77777777" w:rsidR="002A62E7" w:rsidRPr="002A62E7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DD1B152" w14:textId="088ECAAB" w:rsidR="00AF4BC0" w:rsidRDefault="002A62E7" w:rsidP="002A62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62E7">
        <w:rPr>
          <w:rFonts w:ascii="Times New Roman" w:hAnsi="Times New Roman" w:cs="Times New Roman"/>
          <w:sz w:val="24"/>
          <w:szCs w:val="24"/>
        </w:rPr>
        <w:t xml:space="preserve">1950-их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весла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користила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гумену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плочу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комбинацији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подложним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слојем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сунђера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драматично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променила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уводећи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окретаје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брзину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Британију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увео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произвођач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Ханцоцк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Лтд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брзинског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лепила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средином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1980-их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повећала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центрифугу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брзину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резултирало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успори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тенис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олимпијски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E7">
        <w:rPr>
          <w:rFonts w:ascii="Times New Roman" w:hAnsi="Times New Roman" w:cs="Times New Roman"/>
          <w:sz w:val="24"/>
          <w:szCs w:val="24"/>
        </w:rPr>
        <w:t>Олимпијади</w:t>
      </w:r>
      <w:proofErr w:type="spellEnd"/>
      <w:r w:rsidRPr="002A62E7">
        <w:rPr>
          <w:rFonts w:ascii="Times New Roman" w:hAnsi="Times New Roman" w:cs="Times New Roman"/>
          <w:sz w:val="24"/>
          <w:szCs w:val="24"/>
        </w:rPr>
        <w:t xml:space="preserve"> 1988.</w:t>
      </w:r>
    </w:p>
    <w:p w14:paraId="1EBDE030" w14:textId="77777777" w:rsid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03C7AD9" w14:textId="573B7329" w:rsidR="00382B58" w:rsidRPr="00B757F9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757F9">
        <w:rPr>
          <w:rFonts w:ascii="Times New Roman" w:hAnsi="Times New Roman" w:cs="Times New Roman"/>
          <w:sz w:val="28"/>
          <w:szCs w:val="28"/>
          <w:u w:val="single"/>
          <w:lang w:val="sr-Cyrl-RS"/>
        </w:rPr>
        <w:t>ИГРА</w:t>
      </w:r>
    </w:p>
    <w:p w14:paraId="4B418A28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C5E0AA2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Такмичарски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стони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тенис</w:t>
      </w:r>
      <w:proofErr w:type="spellEnd"/>
    </w:p>
    <w:p w14:paraId="2ECAA41F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игре</w:t>
      </w:r>
      <w:proofErr w:type="spellEnd"/>
    </w:p>
    <w:p w14:paraId="2F0706BD" w14:textId="4D570384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ИТТФ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2.13.1, о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сервису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жреб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[32]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бацање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новчића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[33]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уобичајено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судац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нападач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сакрије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руци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скривену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омогућавајући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погоди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руци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Тачна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нетачна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претпоставка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победник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сервира</w:t>
      </w:r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прими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Уобичајена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не-санкционисана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напред-назад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сервис".</w:t>
      </w:r>
    </w:p>
    <w:p w14:paraId="3B9A5375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A807E55" w14:textId="77777777" w:rsidR="00382B58" w:rsidRPr="00B757F9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757F9">
        <w:rPr>
          <w:rFonts w:ascii="Times New Roman" w:hAnsi="Times New Roman" w:cs="Times New Roman"/>
          <w:sz w:val="24"/>
          <w:szCs w:val="24"/>
          <w:u w:val="single"/>
        </w:rPr>
        <w:lastRenderedPageBreak/>
        <w:t>Сервис</w:t>
      </w:r>
      <w:proofErr w:type="spellEnd"/>
      <w:r w:rsidRPr="00B757F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B757F9">
        <w:rPr>
          <w:rFonts w:ascii="Times New Roman" w:hAnsi="Times New Roman" w:cs="Times New Roman"/>
          <w:sz w:val="24"/>
          <w:szCs w:val="24"/>
          <w:u w:val="single"/>
        </w:rPr>
        <w:t>повратак</w:t>
      </w:r>
      <w:proofErr w:type="spellEnd"/>
    </w:p>
    <w:p w14:paraId="1E7B39A7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4B29C84" w14:textId="2210AABD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2B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сервира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лоптицу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започиње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длану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баца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нагоре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окретања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цм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(6,3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инча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). [35]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рекетом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паду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додирне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додирне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примаоца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дотакне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склоп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талмичарским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играци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бацају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противзаконито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сервира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неправедну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</w:t>
      </w:r>
    </w:p>
    <w:p w14:paraId="532B2C60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A523019" w14:textId="464C2E35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остати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познате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одећу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судац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јасан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поглед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легалност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играњем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упозори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сервирање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очигледно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неуспешно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упозорења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пријемник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</w:t>
      </w:r>
    </w:p>
    <w:p w14:paraId="7E0C0505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E299E22" w14:textId="30D8D8E8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мач сервиса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повратак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одскочи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примаочеву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прође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мреж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додирне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противнички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терен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додира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мрежом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[36]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 п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римач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сервиса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наизменично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врше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повратак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надигравање 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заврши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Повратак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сервирања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најтежих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потез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сервера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предвидљив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ударац</w:t>
      </w:r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бројних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спинова</w:t>
      </w:r>
      <w:r w:rsidRPr="00382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брзине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</w:t>
      </w:r>
    </w:p>
    <w:p w14:paraId="0DA44802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26B3D67" w14:textId="3E96E076" w:rsidR="00382B58" w:rsidRPr="00B757F9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757F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Додир мреже - </w:t>
      </w:r>
      <w:proofErr w:type="spellStart"/>
      <w:r w:rsidRPr="00B757F9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Нец</w:t>
      </w:r>
      <w:proofErr w:type="spellEnd"/>
    </w:p>
    <w:p w14:paraId="171F9FF7" w14:textId="214DB8F1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Нец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догађај</w:t>
      </w:r>
      <w:r w:rsidRPr="00382B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:</w:t>
      </w:r>
    </w:p>
    <w:p w14:paraId="334890D6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1E92DE0" w14:textId="336AAC93" w:rsidR="00382B58" w:rsidRPr="00B757F9" w:rsidRDefault="00382B58" w:rsidP="00B75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додирује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мрежу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757F9">
        <w:rPr>
          <w:rFonts w:ascii="Times New Roman" w:hAnsi="Times New Roman" w:cs="Times New Roman"/>
          <w:sz w:val="24"/>
          <w:szCs w:val="24"/>
        </w:rPr>
        <w:t xml:space="preserve"> (</w:t>
      </w:r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сервису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пријемној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Ометање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додирује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путује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површини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играње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додирнуо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играчево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игралиште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ударио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>.</w:t>
      </w:r>
    </w:p>
    <w:p w14:paraId="69918C77" w14:textId="1B9F2338" w:rsidR="00382B58" w:rsidRPr="00B757F9" w:rsidRDefault="00382B58" w:rsidP="00B75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пријемној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спреман</w:t>
      </w:r>
      <w:proofErr w:type="spellEnd"/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 xml:space="preserve">, а сервер је </w:t>
      </w:r>
      <w:proofErr w:type="spellStart"/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>одсервирао</w:t>
      </w:r>
      <w:proofErr w:type="spellEnd"/>
      <w:r w:rsidR="00B757F9" w:rsidRPr="00B757F9">
        <w:rPr>
          <w:rFonts w:ascii="Times New Roman" w:hAnsi="Times New Roman" w:cs="Times New Roman"/>
          <w:sz w:val="24"/>
          <w:szCs w:val="24"/>
          <w:lang w:val="sr-Cyrl-RS"/>
        </w:rPr>
        <w:t xml:space="preserve"> сервис</w:t>
      </w:r>
    </w:p>
    <w:p w14:paraId="0FC6A3E0" w14:textId="72E695A3" w:rsidR="00382B58" w:rsidRPr="00B757F9" w:rsidRDefault="00382B58" w:rsidP="00B75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Неуспех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r w:rsidR="00B757F9">
        <w:rPr>
          <w:rFonts w:ascii="Times New Roman" w:hAnsi="Times New Roman" w:cs="Times New Roman"/>
          <w:sz w:val="24"/>
          <w:szCs w:val="24"/>
          <w:lang w:val="sr-Cyrl-RS"/>
        </w:rPr>
        <w:t>сервис</w:t>
      </w:r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r w:rsidR="00B757F9">
        <w:rPr>
          <w:rFonts w:ascii="Times New Roman" w:hAnsi="Times New Roman" w:cs="Times New Roman"/>
          <w:sz w:val="24"/>
          <w:szCs w:val="24"/>
          <w:lang w:val="sr-Cyrl-RS"/>
        </w:rPr>
        <w:t>пријем сервиса</w:t>
      </w:r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r w:rsidR="00B757F9">
        <w:rPr>
          <w:rFonts w:ascii="Times New Roman" w:hAnsi="Times New Roman" w:cs="Times New Roman"/>
          <w:sz w:val="24"/>
          <w:szCs w:val="24"/>
          <w:lang w:val="sr-Cyrl-RS"/>
        </w:rPr>
        <w:t>правила</w:t>
      </w:r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r w:rsidR="00B757F9">
        <w:rPr>
          <w:rFonts w:ascii="Times New Roman" w:hAnsi="Times New Roman" w:cs="Times New Roman"/>
          <w:sz w:val="24"/>
          <w:szCs w:val="24"/>
          <w:lang w:val="sr-Cyrl-RS"/>
        </w:rPr>
        <w:t>због околности</w:t>
      </w:r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>.</w:t>
      </w:r>
    </w:p>
    <w:p w14:paraId="52898F68" w14:textId="77777777" w:rsidR="00382B58" w:rsidRPr="00B757F9" w:rsidRDefault="00382B58" w:rsidP="00B75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Играње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7F9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B757F9">
        <w:rPr>
          <w:rFonts w:ascii="Times New Roman" w:hAnsi="Times New Roman" w:cs="Times New Roman"/>
          <w:sz w:val="24"/>
          <w:szCs w:val="24"/>
        </w:rPr>
        <w:t>.</w:t>
      </w:r>
    </w:p>
    <w:p w14:paraId="3BA6B280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51ABBC9" w14:textId="77777777" w:rsidR="00382B58" w:rsidRPr="00B757F9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757F9">
        <w:rPr>
          <w:rFonts w:ascii="Times New Roman" w:hAnsi="Times New Roman" w:cs="Times New Roman"/>
          <w:sz w:val="32"/>
          <w:szCs w:val="32"/>
          <w:u w:val="single"/>
        </w:rPr>
        <w:lastRenderedPageBreak/>
        <w:t>Бодовање</w:t>
      </w:r>
      <w:proofErr w:type="spellEnd"/>
    </w:p>
    <w:p w14:paraId="6DA2CBFC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97864B5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столни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тенис</w:t>
      </w:r>
      <w:proofErr w:type="spellEnd"/>
    </w:p>
    <w:p w14:paraId="3ABC256F" w14:textId="6A666ACE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поен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r w:rsidR="00B757F9">
        <w:rPr>
          <w:rFonts w:ascii="Times New Roman" w:hAnsi="Times New Roman" w:cs="Times New Roman"/>
          <w:sz w:val="24"/>
          <w:szCs w:val="24"/>
          <w:lang w:val="sr-Cyrl-RS"/>
        </w:rPr>
        <w:t>надигравања</w:t>
      </w:r>
      <w:r w:rsidRPr="00382B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F4D735" w14:textId="77777777" w:rsidR="00382B58" w:rsidRPr="00382B58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1F0FBD2" w14:textId="01E2F1C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успе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r w:rsidR="00B757F9" w:rsidRPr="00273961">
        <w:rPr>
          <w:rFonts w:ascii="Times New Roman" w:hAnsi="Times New Roman" w:cs="Times New Roman"/>
          <w:sz w:val="24"/>
          <w:szCs w:val="24"/>
          <w:lang w:val="sr-Cyrl-RS"/>
        </w:rPr>
        <w:t>пријем сервиса</w:t>
      </w:r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44F992E3" w14:textId="4FEB4451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сервиса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r w:rsidR="00B757F9" w:rsidRPr="00273961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Pr="0027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додирује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склопа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погоди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3584E203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пролази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играчевог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игралишта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крајње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додира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погодио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45DF54DF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23C7C94D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узастопно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Имајте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уму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рекет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рекета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нечије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прстију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случајно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удари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нечију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прсте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погоди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рекет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42826417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лопту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бочним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ножем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рекета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прекривена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гумом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1F46AD62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помера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играчку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додирује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склоп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75765912" w14:textId="77777777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Противничка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додирује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играчку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58440AE3" w14:textId="054A18E5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7396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убрзаног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, </w:t>
      </w:r>
      <w:r w:rsidR="00273961">
        <w:rPr>
          <w:rFonts w:ascii="Times New Roman" w:hAnsi="Times New Roman" w:cs="Times New Roman"/>
          <w:sz w:val="24"/>
          <w:szCs w:val="24"/>
          <w:lang w:val="sr-Cyrl-RS"/>
        </w:rPr>
        <w:t>успе да уради</w:t>
      </w:r>
      <w:r w:rsidRPr="0027396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поврат</w:t>
      </w:r>
      <w:proofErr w:type="spellEnd"/>
      <w:r w:rsidR="00273961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r w:rsidR="00273961" w:rsidRPr="00273961">
        <w:rPr>
          <w:rFonts w:ascii="Times New Roman" w:hAnsi="Times New Roman" w:cs="Times New Roman"/>
          <w:sz w:val="24"/>
          <w:szCs w:val="24"/>
          <w:lang w:val="sr-Cyrl-RS"/>
        </w:rPr>
        <w:t>у надигравању</w:t>
      </w:r>
      <w:r w:rsidRPr="00273961">
        <w:rPr>
          <w:rFonts w:ascii="Times New Roman" w:hAnsi="Times New Roman" w:cs="Times New Roman"/>
          <w:sz w:val="24"/>
          <w:szCs w:val="24"/>
        </w:rPr>
        <w:t>.</w:t>
      </w:r>
    </w:p>
    <w:p w14:paraId="45629057" w14:textId="49EF76DD" w:rsidR="00382B58" w:rsidRPr="00273961" w:rsidRDefault="00382B58" w:rsidP="002739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судац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упозорио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273961" w:rsidRPr="00273961">
        <w:rPr>
          <w:rFonts w:ascii="Times New Roman" w:hAnsi="Times New Roman" w:cs="Times New Roman"/>
          <w:sz w:val="24"/>
          <w:szCs w:val="24"/>
          <w:lang w:val="sr-Cyrl-RS"/>
        </w:rPr>
        <w:t xml:space="preserve"> пут</w:t>
      </w:r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појединачној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утакмици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тимском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мечу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догоди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играчу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бода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. [40]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меч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неискориштени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казнени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поен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пренети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утакмицу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961">
        <w:rPr>
          <w:rFonts w:ascii="Times New Roman" w:hAnsi="Times New Roman" w:cs="Times New Roman"/>
          <w:sz w:val="24"/>
          <w:szCs w:val="24"/>
        </w:rPr>
        <w:t>меча</w:t>
      </w:r>
      <w:proofErr w:type="spellEnd"/>
      <w:r w:rsidRPr="00273961">
        <w:rPr>
          <w:rFonts w:ascii="Times New Roman" w:hAnsi="Times New Roman" w:cs="Times New Roman"/>
          <w:sz w:val="24"/>
          <w:szCs w:val="24"/>
        </w:rPr>
        <w:t>. [33]</w:t>
      </w:r>
    </w:p>
    <w:p w14:paraId="6901C421" w14:textId="71482654" w:rsidR="00382B58" w:rsidRPr="002A62E7" w:rsidRDefault="00382B58" w:rsidP="00382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постигне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освоје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играч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2B58">
        <w:rPr>
          <w:rFonts w:ascii="Times New Roman" w:hAnsi="Times New Roman" w:cs="Times New Roman"/>
          <w:sz w:val="24"/>
          <w:szCs w:val="24"/>
        </w:rPr>
        <w:t>бода</w:t>
      </w:r>
      <w:proofErr w:type="spellEnd"/>
      <w:r w:rsidRPr="00382B58">
        <w:rPr>
          <w:rFonts w:ascii="Times New Roman" w:hAnsi="Times New Roman" w:cs="Times New Roman"/>
          <w:sz w:val="24"/>
          <w:szCs w:val="24"/>
        </w:rPr>
        <w:t>.</w:t>
      </w:r>
    </w:p>
    <w:sectPr w:rsidR="00382B58" w:rsidRPr="002A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FC5"/>
    <w:multiLevelType w:val="hybridMultilevel"/>
    <w:tmpl w:val="DC78A7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775B"/>
    <w:multiLevelType w:val="hybridMultilevel"/>
    <w:tmpl w:val="055E59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E7"/>
    <w:rsid w:val="00273961"/>
    <w:rsid w:val="002A62E7"/>
    <w:rsid w:val="00382B58"/>
    <w:rsid w:val="00AF4BC0"/>
    <w:rsid w:val="00B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0E2"/>
  <w15:chartTrackingRefBased/>
  <w15:docId w15:val="{725645B3-3DEE-4AE2-83A7-075A97F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2E7"/>
    <w:rPr>
      <w:rFonts w:ascii="Courier New" w:eastAsia="Times New Roman" w:hAnsi="Courier New" w:cs="Courier New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B7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1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Jaksic</dc:creator>
  <cp:keywords/>
  <dc:description/>
  <cp:lastModifiedBy>Milos Jaksic</cp:lastModifiedBy>
  <cp:revision>2</cp:revision>
  <dcterms:created xsi:type="dcterms:W3CDTF">2020-03-17T13:05:00Z</dcterms:created>
  <dcterms:modified xsi:type="dcterms:W3CDTF">2020-03-17T13:47:00Z</dcterms:modified>
</cp:coreProperties>
</file>